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273E5D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DD50F9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 w:rsidR="00812777">
        <w:t xml:space="preserve"> (далее также Общество)</w:t>
      </w:r>
      <w:r w:rsidR="00DD50F9">
        <w:t xml:space="preserve"> </w:t>
      </w:r>
      <w:r w:rsidR="00DD50F9" w:rsidRPr="00FB7C2B">
        <w:t>сообщает</w:t>
      </w:r>
      <w:r w:rsidR="00DD50F9">
        <w:t xml:space="preserve"> </w:t>
      </w:r>
      <w:r w:rsidR="00273E5D" w:rsidRPr="00FB7C2B">
        <w:t>о проведении внеочередного Общего собрания акционеров АО «Богучанская ГЭС» в форме заочного голосования со следующей повесткой дня:</w:t>
      </w:r>
    </w:p>
    <w:p w:rsidR="00606E65" w:rsidRPr="00905D80" w:rsidRDefault="00606E65" w:rsidP="00DD50F9">
      <w:pPr>
        <w:tabs>
          <w:tab w:val="left" w:pos="426"/>
          <w:tab w:val="left" w:pos="993"/>
          <w:tab w:val="num" w:pos="4678"/>
        </w:tabs>
        <w:spacing w:line="228" w:lineRule="auto"/>
        <w:ind w:right="-70" w:firstLine="567"/>
        <w:jc w:val="both"/>
        <w:rPr>
          <w:i/>
          <w:spacing w:val="-2"/>
        </w:rPr>
      </w:pPr>
      <w:r w:rsidRPr="00905D80">
        <w:rPr>
          <w:i/>
          <w:spacing w:val="-2"/>
        </w:rPr>
        <w:t xml:space="preserve">1) </w:t>
      </w:r>
      <w:r w:rsidRPr="00905D80">
        <w:rPr>
          <w:bCs/>
          <w:i/>
        </w:rPr>
        <w:t>О предоставлении согласия на совершение крупной сделки – Договора залога движимого имущества № 110200/1168-ДЗ, заключенного между государственной корпорацией развития «ВЭБ</w:t>
      </w:r>
      <w:proofErr w:type="gramStart"/>
      <w:r w:rsidRPr="00905D80">
        <w:rPr>
          <w:bCs/>
          <w:i/>
        </w:rPr>
        <w:t>.Р</w:t>
      </w:r>
      <w:proofErr w:type="gramEnd"/>
      <w:r w:rsidRPr="00905D80">
        <w:rPr>
          <w:bCs/>
          <w:i/>
        </w:rPr>
        <w:t xml:space="preserve">Ф» и </w:t>
      </w:r>
      <w:r w:rsidR="00DD50F9" w:rsidRPr="00905D80">
        <w:rPr>
          <w:bCs/>
          <w:i/>
        </w:rPr>
        <w:t>АО</w:t>
      </w:r>
      <w:r w:rsidRPr="00905D80">
        <w:rPr>
          <w:bCs/>
          <w:i/>
        </w:rPr>
        <w:t xml:space="preserve"> «Богучанская ГЭС» 27.12.2010, на измененных условиях, определенных дополнением № 8 к Договору залога движимого имущества, который во взаимосвязи с Кредитным соглашением № 110100/1168 от 01.12.2010 является крупной сделкой</w:t>
      </w:r>
      <w:r w:rsidRPr="00905D80">
        <w:rPr>
          <w:i/>
          <w:spacing w:val="-2"/>
        </w:rPr>
        <w:t>.</w:t>
      </w:r>
    </w:p>
    <w:p w:rsidR="00606E65" w:rsidRPr="00905D80" w:rsidRDefault="00606E65" w:rsidP="00DD50F9">
      <w:pPr>
        <w:tabs>
          <w:tab w:val="left" w:pos="426"/>
          <w:tab w:val="left" w:pos="993"/>
          <w:tab w:val="num" w:pos="4678"/>
        </w:tabs>
        <w:spacing w:line="228" w:lineRule="auto"/>
        <w:ind w:right="-70" w:firstLine="567"/>
        <w:jc w:val="both"/>
        <w:rPr>
          <w:i/>
          <w:spacing w:val="-2"/>
        </w:rPr>
      </w:pPr>
      <w:r w:rsidRPr="00905D80">
        <w:rPr>
          <w:i/>
          <w:spacing w:val="-2"/>
        </w:rPr>
        <w:t xml:space="preserve">2) </w:t>
      </w:r>
      <w:r w:rsidRPr="00905D80">
        <w:rPr>
          <w:bCs/>
          <w:i/>
        </w:rPr>
        <w:t>О предоставлении согласия на совершение крупной сделки – Договора последующего залога движимого имущества № 110200/1167-ДПЗ, заключенного между государственной корпорацией развития «ВЭБ</w:t>
      </w:r>
      <w:proofErr w:type="gramStart"/>
      <w:r w:rsidRPr="00905D80">
        <w:rPr>
          <w:bCs/>
          <w:i/>
        </w:rPr>
        <w:t>.Р</w:t>
      </w:r>
      <w:proofErr w:type="gramEnd"/>
      <w:r w:rsidRPr="00905D80">
        <w:rPr>
          <w:bCs/>
          <w:i/>
        </w:rPr>
        <w:t xml:space="preserve">Ф» и </w:t>
      </w:r>
      <w:r w:rsidR="00DD50F9" w:rsidRPr="00905D80">
        <w:rPr>
          <w:bCs/>
          <w:i/>
        </w:rPr>
        <w:t>АО</w:t>
      </w:r>
      <w:r w:rsidRPr="00905D80">
        <w:rPr>
          <w:bCs/>
          <w:i/>
        </w:rPr>
        <w:t xml:space="preserve"> «Богучанская ГЭС» 28.03.2011, на измененных условиях, определенных дополнением № 7 к Договору последующего залога движимого имущества, который во взаимосвязи с Договором последующего залога недвижимости (ипотеки) № 110200/1167-ДПИ от 12.07.2011, Договором поручительства № 110100/1167-ДП от 07.02.2018 является крупной сделкой</w:t>
      </w:r>
      <w:r w:rsidRPr="00905D80">
        <w:rPr>
          <w:i/>
          <w:spacing w:val="-2"/>
        </w:rPr>
        <w:t xml:space="preserve">. </w:t>
      </w:r>
    </w:p>
    <w:p w:rsidR="00606E65" w:rsidRPr="00905D80" w:rsidRDefault="00606E65" w:rsidP="00DD50F9">
      <w:pPr>
        <w:pStyle w:val="af0"/>
        <w:tabs>
          <w:tab w:val="left" w:pos="708"/>
        </w:tabs>
        <w:spacing w:before="0" w:line="240" w:lineRule="auto"/>
        <w:rPr>
          <w:i/>
          <w:sz w:val="24"/>
          <w:szCs w:val="24"/>
        </w:rPr>
      </w:pPr>
      <w:r w:rsidRPr="00905D80">
        <w:rPr>
          <w:i/>
          <w:spacing w:val="-2"/>
          <w:sz w:val="24"/>
          <w:szCs w:val="24"/>
        </w:rPr>
        <w:t xml:space="preserve">3) </w:t>
      </w:r>
      <w:r w:rsidRPr="00905D80">
        <w:rPr>
          <w:i/>
          <w:sz w:val="24"/>
          <w:szCs w:val="24"/>
        </w:rPr>
        <w:t>О последующем одобрении крупной сделки – Договора займа №00097-15-ФД от 16.03.2015 между А</w:t>
      </w:r>
      <w:r w:rsidR="00DD50F9" w:rsidRPr="00905D80">
        <w:rPr>
          <w:i/>
          <w:sz w:val="24"/>
          <w:szCs w:val="24"/>
        </w:rPr>
        <w:t>О</w:t>
      </w:r>
      <w:r w:rsidRPr="00905D80">
        <w:rPr>
          <w:i/>
          <w:sz w:val="24"/>
          <w:szCs w:val="24"/>
        </w:rPr>
        <w:t xml:space="preserve"> «Богучанская ГЭС» и А</w:t>
      </w:r>
      <w:r w:rsidR="00DD50F9" w:rsidRPr="00905D80">
        <w:rPr>
          <w:i/>
          <w:sz w:val="24"/>
          <w:szCs w:val="24"/>
        </w:rPr>
        <w:t>О</w:t>
      </w:r>
      <w:r w:rsidRPr="00905D80">
        <w:rPr>
          <w:i/>
          <w:sz w:val="24"/>
          <w:szCs w:val="24"/>
        </w:rPr>
        <w:t xml:space="preserve"> «</w:t>
      </w:r>
      <w:proofErr w:type="spellStart"/>
      <w:r w:rsidRPr="00905D80">
        <w:rPr>
          <w:i/>
          <w:sz w:val="24"/>
          <w:szCs w:val="24"/>
        </w:rPr>
        <w:t>Бо</w:t>
      </w:r>
      <w:r w:rsidR="00DD50F9" w:rsidRPr="00905D80">
        <w:rPr>
          <w:i/>
          <w:sz w:val="24"/>
          <w:szCs w:val="24"/>
        </w:rPr>
        <w:t>АЗ</w:t>
      </w:r>
      <w:proofErr w:type="spellEnd"/>
      <w:r w:rsidRPr="00905D80">
        <w:rPr>
          <w:i/>
          <w:sz w:val="24"/>
          <w:szCs w:val="24"/>
        </w:rPr>
        <w:t>» на измененных условиях, определенных дополнительным соглашением № 20 от 17.01.2022 к Договору займа.</w:t>
      </w:r>
    </w:p>
    <w:p w:rsidR="00AF39B2" w:rsidRPr="00AF39B2" w:rsidRDefault="00AF39B2" w:rsidP="006F7205">
      <w:pPr>
        <w:ind w:right="-4" w:firstLine="567"/>
        <w:jc w:val="both"/>
        <w:rPr>
          <w:sz w:val="8"/>
          <w:szCs w:val="8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</w:t>
      </w:r>
      <w:r w:rsidR="006D2BB0">
        <w:t>внеочередном</w:t>
      </w:r>
      <w:r w:rsidR="00812777">
        <w:t xml:space="preserve">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2D3737" w:rsidRPr="00DD50F9">
        <w:rPr>
          <w:b/>
        </w:rPr>
        <w:t>01 апреля</w:t>
      </w:r>
      <w:r w:rsidR="00812777" w:rsidRPr="00DD50F9">
        <w:rPr>
          <w:b/>
        </w:rPr>
        <w:t xml:space="preserve"> </w:t>
      </w:r>
      <w:r w:rsidR="00DE3D69" w:rsidRPr="00DD50F9">
        <w:rPr>
          <w:b/>
        </w:rPr>
        <w:t>2</w:t>
      </w:r>
      <w:r w:rsidR="00FD757B" w:rsidRPr="00DD50F9">
        <w:rPr>
          <w:b/>
        </w:rPr>
        <w:t>0</w:t>
      </w:r>
      <w:r w:rsidR="00DE3D69" w:rsidRPr="00DD50F9">
        <w:rPr>
          <w:b/>
        </w:rPr>
        <w:t>2</w:t>
      </w:r>
      <w:r w:rsidR="00DF447B" w:rsidRPr="00DD50F9">
        <w:rPr>
          <w:b/>
        </w:rPr>
        <w:t>2</w:t>
      </w:r>
      <w:r w:rsidRPr="00DD50F9">
        <w:rPr>
          <w:b/>
        </w:rPr>
        <w:t xml:space="preserve"> года.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 xml:space="preserve">(фиксируются) лица, имеющие право на участие </w:t>
      </w:r>
      <w:r w:rsidR="00DD50F9">
        <w:t>во</w:t>
      </w:r>
      <w:r w:rsidR="006D2BB0">
        <w:t xml:space="preserve"> внеочередном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DD50F9">
        <w:t>08</w:t>
      </w:r>
      <w:r w:rsidR="00606E65">
        <w:t xml:space="preserve"> </w:t>
      </w:r>
      <w:r w:rsidR="002D3737">
        <w:t xml:space="preserve">марта </w:t>
      </w:r>
      <w:r w:rsidR="00AF2A60" w:rsidRPr="00C23145">
        <w:t>20</w:t>
      </w:r>
      <w:r w:rsidR="00DE3D69" w:rsidRPr="00C23145">
        <w:t>2</w:t>
      </w:r>
      <w:r w:rsidR="00606E65">
        <w:t>2</w:t>
      </w:r>
      <w:r w:rsidR="00AF2A60" w:rsidRPr="00C23145">
        <w:t xml:space="preserve"> года.</w:t>
      </w:r>
    </w:p>
    <w:p w:rsidR="004D11A4" w:rsidRDefault="00C3099A" w:rsidP="00AF2A60">
      <w:pPr>
        <w:ind w:right="-70" w:firstLine="540"/>
        <w:jc w:val="both"/>
      </w:pPr>
      <w:r w:rsidRPr="00BE528F">
        <w:t xml:space="preserve">Определить, что акционеры-владельцы привилегированных акций типа А обладают правом голоса по </w:t>
      </w:r>
      <w:r w:rsidR="00DD50F9">
        <w:t xml:space="preserve">всем </w:t>
      </w:r>
      <w:r w:rsidRPr="00BE528F">
        <w:t>вопрос</w:t>
      </w:r>
      <w:r w:rsidR="00DD50F9">
        <w:t>ам</w:t>
      </w:r>
      <w:r w:rsidRPr="00BE528F">
        <w:t xml:space="preserve"> повестки дня </w:t>
      </w:r>
      <w:r w:rsidR="006D2BB0">
        <w:t xml:space="preserve">внеочередного </w:t>
      </w:r>
      <w:r w:rsidRPr="00BE528F">
        <w:t>Общего собрания акционеров Общества</w:t>
      </w:r>
      <w:r w:rsidR="004A6ED5">
        <w:t>, в связи с тем, что годовым Общим собранием акционеров по итогам 20</w:t>
      </w:r>
      <w:r w:rsidR="006D2BB0">
        <w:t>20</w:t>
      </w:r>
      <w:r w:rsidR="004A6ED5">
        <w:t xml:space="preserve"> года принято решение о невыплате дивидендов по привилегированным акциям типа А Общества</w:t>
      </w:r>
      <w:r w:rsidR="004D11A4">
        <w:t>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4D11A4" w:rsidRPr="00A44119" w:rsidRDefault="004D11A4" w:rsidP="004D11A4">
      <w:pPr>
        <w:ind w:firstLine="567"/>
        <w:jc w:val="both"/>
      </w:pPr>
      <w:bookmarkStart w:id="1" w:name="_Hlk37150082"/>
      <w:r w:rsidRPr="00A44119">
        <w:t xml:space="preserve">Принявшими участие </w:t>
      </w:r>
      <w:r w:rsidR="00DD50F9">
        <w:t>во</w:t>
      </w:r>
      <w:r w:rsidR="006D2BB0">
        <w:t xml:space="preserve"> внеочередном </w:t>
      </w:r>
      <w:r>
        <w:t>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1"/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>С инфор</w:t>
      </w:r>
      <w:r w:rsidR="00B70BF8">
        <w:rPr>
          <w:spacing w:val="-2"/>
          <w:sz w:val="24"/>
          <w:szCs w:val="24"/>
        </w:rPr>
        <w:t>мацией (материалами) по вопрос</w:t>
      </w:r>
      <w:r w:rsidR="00DD50F9">
        <w:rPr>
          <w:spacing w:val="-2"/>
          <w:sz w:val="24"/>
          <w:szCs w:val="24"/>
        </w:rPr>
        <w:t>ам</w:t>
      </w:r>
      <w:r w:rsidRPr="00C23145">
        <w:rPr>
          <w:spacing w:val="-2"/>
          <w:sz w:val="24"/>
          <w:szCs w:val="24"/>
        </w:rPr>
        <w:t xml:space="preserve"> повестки дня лица, имеющие право на участие </w:t>
      </w:r>
      <w:r w:rsidR="00B70BF8">
        <w:rPr>
          <w:spacing w:val="-2"/>
          <w:sz w:val="24"/>
          <w:szCs w:val="24"/>
        </w:rPr>
        <w:t>во</w:t>
      </w:r>
      <w:r w:rsidR="006D2BB0">
        <w:rPr>
          <w:spacing w:val="-2"/>
          <w:sz w:val="24"/>
          <w:szCs w:val="24"/>
        </w:rPr>
        <w:t xml:space="preserve"> внеочередном</w:t>
      </w:r>
      <w:r w:rsidR="004D11A4">
        <w:rPr>
          <w:spacing w:val="-2"/>
          <w:sz w:val="24"/>
          <w:szCs w:val="24"/>
        </w:rPr>
        <w:t xml:space="preserve"> </w:t>
      </w:r>
      <w:r w:rsidRPr="00C23145">
        <w:rPr>
          <w:spacing w:val="-2"/>
          <w:sz w:val="24"/>
          <w:szCs w:val="24"/>
        </w:rPr>
        <w:t xml:space="preserve">Общем собрании акционеров Общества, могут ознакомиться </w:t>
      </w:r>
      <w:r w:rsidR="004D11A4" w:rsidRPr="00A71FBD">
        <w:rPr>
          <w:sz w:val="24"/>
          <w:szCs w:val="24"/>
        </w:rPr>
        <w:t xml:space="preserve">в период </w:t>
      </w:r>
      <w:r w:rsidR="004D11A4" w:rsidRPr="002D3737">
        <w:rPr>
          <w:sz w:val="24"/>
          <w:szCs w:val="24"/>
        </w:rPr>
        <w:t xml:space="preserve">с </w:t>
      </w:r>
      <w:r w:rsidR="00DD50F9">
        <w:rPr>
          <w:sz w:val="24"/>
          <w:szCs w:val="24"/>
        </w:rPr>
        <w:t>11</w:t>
      </w:r>
      <w:r w:rsidR="00606E65" w:rsidRPr="002D3737">
        <w:rPr>
          <w:sz w:val="24"/>
          <w:szCs w:val="24"/>
        </w:rPr>
        <w:t xml:space="preserve"> </w:t>
      </w:r>
      <w:r w:rsidR="002D3737" w:rsidRPr="002D3737">
        <w:rPr>
          <w:sz w:val="24"/>
          <w:szCs w:val="24"/>
        </w:rPr>
        <w:t xml:space="preserve">марта </w:t>
      </w:r>
      <w:r w:rsidR="004D11A4" w:rsidRPr="002D3737">
        <w:rPr>
          <w:sz w:val="24"/>
          <w:szCs w:val="24"/>
        </w:rPr>
        <w:t>202</w:t>
      </w:r>
      <w:r w:rsidR="00606E65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 по </w:t>
      </w:r>
      <w:r w:rsidR="002D3737">
        <w:rPr>
          <w:sz w:val="24"/>
          <w:szCs w:val="24"/>
        </w:rPr>
        <w:t xml:space="preserve">31 марта </w:t>
      </w:r>
      <w:r w:rsidR="004D11A4" w:rsidRPr="002D3737">
        <w:rPr>
          <w:sz w:val="24"/>
          <w:szCs w:val="24"/>
        </w:rPr>
        <w:t>202</w:t>
      </w:r>
      <w:r w:rsidR="00DF447B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</w:t>
      </w:r>
      <w:r w:rsidR="004D11A4" w:rsidRPr="00A71FBD">
        <w:rPr>
          <w:sz w:val="24"/>
          <w:szCs w:val="24"/>
        </w:rPr>
        <w:t xml:space="preserve"> в помещении исполнительного аппарата Общества по адресу</w:t>
      </w:r>
      <w:r w:rsidR="00DD50F9" w:rsidRPr="00DD50F9">
        <w:rPr>
          <w:sz w:val="24"/>
          <w:szCs w:val="24"/>
        </w:rPr>
        <w:t>:</w:t>
      </w:r>
      <w:r w:rsidR="004D11A4" w:rsidRPr="00A71FBD">
        <w:rPr>
          <w:sz w:val="24"/>
          <w:szCs w:val="24"/>
        </w:rPr>
        <w:t xml:space="preserve"> 663491, Красноярский край, </w:t>
      </w:r>
      <w:proofErr w:type="spellStart"/>
      <w:r w:rsidR="004D11A4" w:rsidRPr="00A71FBD">
        <w:rPr>
          <w:sz w:val="24"/>
          <w:szCs w:val="24"/>
        </w:rPr>
        <w:t>Кежемский</w:t>
      </w:r>
      <w:proofErr w:type="spellEnd"/>
      <w:r w:rsidR="004D11A4" w:rsidRPr="00A71FBD">
        <w:rPr>
          <w:sz w:val="24"/>
          <w:szCs w:val="24"/>
        </w:rPr>
        <w:t xml:space="preserve"> район, г. </w:t>
      </w:r>
      <w:proofErr w:type="spellStart"/>
      <w:r w:rsidR="004D11A4" w:rsidRPr="00A71FBD">
        <w:rPr>
          <w:sz w:val="24"/>
          <w:szCs w:val="24"/>
        </w:rPr>
        <w:t>Кодинск</w:t>
      </w:r>
      <w:proofErr w:type="spellEnd"/>
      <w:r w:rsidR="004D11A4" w:rsidRPr="00A71FBD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="004D11A4" w:rsidRPr="00A71FBD">
        <w:rPr>
          <w:sz w:val="24"/>
          <w:szCs w:val="24"/>
        </w:rPr>
        <w:t xml:space="preserve"> часов 00 минут по местному времени), телефон 8-391-433-10-00, а также на веб-с</w:t>
      </w:r>
      <w:r w:rsidR="004D11A4">
        <w:rPr>
          <w:sz w:val="24"/>
          <w:szCs w:val="24"/>
        </w:rPr>
        <w:t xml:space="preserve">айте Общества в сети Интернет: </w:t>
      </w:r>
      <w:hyperlink r:id="rId9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57424B" w:rsidRDefault="0057424B" w:rsidP="000535F8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</w:t>
      </w:r>
      <w:r w:rsidR="006D2BB0">
        <w:rPr>
          <w:bCs/>
        </w:rPr>
        <w:t xml:space="preserve">внеочередным </w:t>
      </w:r>
      <w:r>
        <w:rPr>
          <w:bCs/>
        </w:rPr>
        <w:t xml:space="preserve">Общим собранием акционеров решения </w:t>
      </w:r>
      <w:r w:rsidR="00DD50F9">
        <w:t>о согласии на совершение или о последующем одобрении крупной сделки</w:t>
      </w:r>
      <w:r>
        <w:rPr>
          <w:bCs/>
        </w:rPr>
        <w:t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</w:t>
      </w:r>
      <w:proofErr w:type="gramEnd"/>
      <w:r>
        <w:rPr>
          <w:bCs/>
        </w:rPr>
        <w:t xml:space="preserve"> бухгалтерской (финансовой) отчетности на последнюю отчетную дату, если они голосовали против </w:t>
      </w:r>
      <w:r w:rsidR="000535F8">
        <w:t>решения о согласии на совершение или о последующем одобрении указанной сделки</w:t>
      </w:r>
      <w:r>
        <w:rPr>
          <w:bCs/>
        </w:rPr>
        <w:t xml:space="preserve"> либо не принимали участия в голосовании по этому вопросу.</w:t>
      </w:r>
    </w:p>
    <w:p w:rsidR="000535F8" w:rsidRDefault="000535F8" w:rsidP="0057424B">
      <w:pPr>
        <w:pStyle w:val="a9"/>
        <w:ind w:firstLine="540"/>
        <w:jc w:val="both"/>
        <w:rPr>
          <w:bCs/>
        </w:rPr>
      </w:pPr>
    </w:p>
    <w:p w:rsidR="0057424B" w:rsidRDefault="0057424B" w:rsidP="0057424B">
      <w:pPr>
        <w:pStyle w:val="a9"/>
        <w:ind w:firstLine="540"/>
        <w:jc w:val="both"/>
        <w:rPr>
          <w:bCs/>
        </w:rPr>
      </w:pPr>
      <w:proofErr w:type="gramStart"/>
      <w:r>
        <w:rPr>
          <w:bCs/>
        </w:rPr>
        <w:lastRenderedPageBreak/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</w:t>
      </w:r>
      <w:proofErr w:type="gramEnd"/>
      <w:r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6D2BB0">
        <w:rPr>
          <w:bCs/>
        </w:rPr>
        <w:t>внеочередным</w:t>
      </w:r>
      <w:r w:rsidR="000753D9">
        <w:rPr>
          <w:bCs/>
        </w:rPr>
        <w:t xml:space="preserve"> </w:t>
      </w:r>
      <w:r w:rsidRPr="00AA41F3">
        <w:rPr>
          <w:bCs/>
        </w:rPr>
        <w:t xml:space="preserve">Общим собранием акционеров – не позднее </w:t>
      </w:r>
      <w:r w:rsidR="00AA41F3" w:rsidRPr="00AA41F3">
        <w:t>16</w:t>
      </w:r>
      <w:r w:rsidR="00606E65" w:rsidRPr="00AA41F3">
        <w:t xml:space="preserve"> </w:t>
      </w:r>
      <w:r w:rsidR="00AA41F3" w:rsidRPr="00AA41F3">
        <w:t xml:space="preserve">мая </w:t>
      </w:r>
      <w:r w:rsidRPr="00AA41F3">
        <w:rPr>
          <w:bCs/>
        </w:rPr>
        <w:t>202</w:t>
      </w:r>
      <w:r w:rsidR="00BD13C0" w:rsidRPr="00AA41F3">
        <w:rPr>
          <w:bCs/>
        </w:rPr>
        <w:t>2</w:t>
      </w:r>
      <w:r w:rsidRPr="00AA41F3">
        <w:rPr>
          <w:bCs/>
        </w:rPr>
        <w:t xml:space="preserve"> года. Требования акционеров о выкупе</w:t>
      </w:r>
      <w:r>
        <w:rPr>
          <w:bCs/>
        </w:rPr>
        <w:t xml:space="preserve"> принадлежащих им акций направляются по адресу: 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AA41F3">
        <w:rPr>
          <w:bCs/>
        </w:rPr>
        <w:t xml:space="preserve">Выкуп акций осуществляется по цене, определенной Советом директоров Общества </w:t>
      </w:r>
      <w:r w:rsidR="000535F8">
        <w:rPr>
          <w:bCs/>
        </w:rPr>
        <w:br/>
        <w:t>25</w:t>
      </w:r>
      <w:r w:rsidR="000753D9" w:rsidRPr="00AA41F3">
        <w:rPr>
          <w:bCs/>
        </w:rPr>
        <w:t xml:space="preserve"> </w:t>
      </w:r>
      <w:r w:rsidR="000535F8">
        <w:rPr>
          <w:bCs/>
        </w:rPr>
        <w:t xml:space="preserve">февраля </w:t>
      </w:r>
      <w:r w:rsidR="000753D9" w:rsidRPr="00AA41F3">
        <w:rPr>
          <w:bCs/>
        </w:rPr>
        <w:t>202</w:t>
      </w:r>
      <w:r w:rsidR="00AA41F3" w:rsidRPr="00AA41F3">
        <w:rPr>
          <w:bCs/>
        </w:rPr>
        <w:t>2</w:t>
      </w:r>
      <w:r w:rsidR="000753D9" w:rsidRPr="00AA41F3">
        <w:rPr>
          <w:bCs/>
        </w:rPr>
        <w:t xml:space="preserve"> г</w:t>
      </w:r>
      <w:r w:rsidR="000535F8">
        <w:rPr>
          <w:bCs/>
        </w:rPr>
        <w:t>ода</w:t>
      </w:r>
      <w:r w:rsidRPr="00AA41F3">
        <w:rPr>
          <w:bCs/>
        </w:rPr>
        <w:t xml:space="preserve"> (протокол № </w:t>
      </w:r>
      <w:r w:rsidR="000535F8">
        <w:rPr>
          <w:bCs/>
        </w:rPr>
        <w:t>315</w:t>
      </w:r>
      <w:r w:rsidRPr="00AA41F3">
        <w:rPr>
          <w:bCs/>
        </w:rPr>
        <w:t>):</w:t>
      </w:r>
    </w:p>
    <w:p w:rsidR="0057424B" w:rsidRPr="005056B9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обыкновенной акции: </w:t>
      </w:r>
      <w:r w:rsidR="005056B9" w:rsidRPr="005056B9">
        <w:t>2,89 (две целых восемьдесят девять сотых)</w:t>
      </w:r>
      <w:r w:rsidRPr="005056B9">
        <w:rPr>
          <w:i/>
        </w:rPr>
        <w:t xml:space="preserve"> </w:t>
      </w:r>
      <w:r w:rsidR="000535F8">
        <w:t>рубля,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привилегированной акции типа А: </w:t>
      </w:r>
      <w:r w:rsidR="005056B9" w:rsidRPr="005056B9">
        <w:t>2,54 (две целых пятьдесят четыре сотых)</w:t>
      </w:r>
      <w:r w:rsidRPr="005056B9">
        <w:t xml:space="preserve"> рубля.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proofErr w:type="gramStart"/>
      <w:r>
        <w:rPr>
          <w:bCs/>
        </w:rPr>
        <w:t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</w:t>
      </w:r>
      <w:proofErr w:type="gramEnd"/>
      <w:r>
        <w:rPr>
          <w:bCs/>
        </w:rPr>
        <w:t xml:space="preserve"> в реестр акционеров Общества. Отзыв акционером требования о выкупе принадлежащих ему акций должен поступить Регистратору Общества не позднее 45 дней </w:t>
      </w:r>
      <w:proofErr w:type="gramStart"/>
      <w:r>
        <w:rPr>
          <w:bCs/>
        </w:rPr>
        <w:t>с даты принятия</w:t>
      </w:r>
      <w:proofErr w:type="gramEnd"/>
      <w:r>
        <w:rPr>
          <w:bCs/>
        </w:rPr>
        <w:t xml:space="preserve"> соответствующего решения </w:t>
      </w:r>
      <w:r w:rsidR="00BD13C0">
        <w:rPr>
          <w:bCs/>
        </w:rPr>
        <w:t>внеочередным</w:t>
      </w:r>
      <w:r>
        <w:rPr>
          <w:bCs/>
        </w:rPr>
        <w:t xml:space="preserve"> Общим собранием акционеров.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</w:t>
      </w:r>
      <w:r w:rsidR="006D2BB0">
        <w:rPr>
          <w:bCs/>
        </w:rPr>
        <w:t>во внеочередном</w:t>
      </w:r>
      <w:r>
        <w:rPr>
          <w:bCs/>
        </w:rPr>
        <w:t xml:space="preserve"> Общем собрании акционеров, повестка дня которого включает вопрос, голосование по котор</w:t>
      </w:r>
      <w:r w:rsidR="000753D9">
        <w:rPr>
          <w:bCs/>
        </w:rPr>
        <w:t>ому</w:t>
      </w:r>
      <w:r>
        <w:rPr>
          <w:bCs/>
        </w:rPr>
        <w:t xml:space="preserve"> может повлечь возникновение права требовать выкупа акций. 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A7" w:rsidRDefault="00D10BA7">
      <w:r>
        <w:separator/>
      </w:r>
    </w:p>
  </w:endnote>
  <w:endnote w:type="continuationSeparator" w:id="0">
    <w:p w:rsidR="00D10BA7" w:rsidRDefault="00D1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A7" w:rsidRDefault="00D10BA7">
      <w:r>
        <w:separator/>
      </w:r>
    </w:p>
  </w:footnote>
  <w:footnote w:type="continuationSeparator" w:id="0">
    <w:p w:rsidR="00D10BA7" w:rsidRDefault="00D1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535F8"/>
    <w:rsid w:val="00055C0C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3E5D"/>
    <w:rsid w:val="00274359"/>
    <w:rsid w:val="0028014F"/>
    <w:rsid w:val="00281F17"/>
    <w:rsid w:val="002846DC"/>
    <w:rsid w:val="0028530C"/>
    <w:rsid w:val="00287F89"/>
    <w:rsid w:val="00290570"/>
    <w:rsid w:val="0029169A"/>
    <w:rsid w:val="002950D6"/>
    <w:rsid w:val="002A768A"/>
    <w:rsid w:val="002B10DC"/>
    <w:rsid w:val="002B2D1B"/>
    <w:rsid w:val="002B578C"/>
    <w:rsid w:val="002D3737"/>
    <w:rsid w:val="002F07CE"/>
    <w:rsid w:val="002F16F4"/>
    <w:rsid w:val="002F2BE3"/>
    <w:rsid w:val="002F3165"/>
    <w:rsid w:val="002F3A34"/>
    <w:rsid w:val="002F6CD1"/>
    <w:rsid w:val="00304C20"/>
    <w:rsid w:val="0030680C"/>
    <w:rsid w:val="003079BA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56B9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06E65"/>
    <w:rsid w:val="00610249"/>
    <w:rsid w:val="0061056B"/>
    <w:rsid w:val="00620B60"/>
    <w:rsid w:val="00620E46"/>
    <w:rsid w:val="00621033"/>
    <w:rsid w:val="00621BF0"/>
    <w:rsid w:val="006356FF"/>
    <w:rsid w:val="006422BC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2BB0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0050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046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16A1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152E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05D80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E6DBF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87CAD"/>
    <w:rsid w:val="00A90CFB"/>
    <w:rsid w:val="00A92774"/>
    <w:rsid w:val="00AA23C3"/>
    <w:rsid w:val="00AA41F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0BF8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13C0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0A0D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0BA7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9739C"/>
    <w:rsid w:val="00DA6013"/>
    <w:rsid w:val="00DC10EE"/>
    <w:rsid w:val="00DC47B8"/>
    <w:rsid w:val="00DD3C58"/>
    <w:rsid w:val="00DD50F9"/>
    <w:rsid w:val="00DD6FC7"/>
    <w:rsid w:val="00DE2771"/>
    <w:rsid w:val="00DE281B"/>
    <w:rsid w:val="00DE3D69"/>
    <w:rsid w:val="00DF2706"/>
    <w:rsid w:val="00DF447B"/>
    <w:rsid w:val="00DF46A6"/>
    <w:rsid w:val="00DF4B90"/>
    <w:rsid w:val="00DF5EAD"/>
    <w:rsid w:val="00E00B73"/>
    <w:rsid w:val="00E074E3"/>
    <w:rsid w:val="00E108E0"/>
    <w:rsid w:val="00E110DE"/>
    <w:rsid w:val="00E139F8"/>
    <w:rsid w:val="00E16149"/>
    <w:rsid w:val="00E16638"/>
    <w:rsid w:val="00E1712C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A6E18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68F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2FD3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8A76-BB2E-4E59-A32A-618C0790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6232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2022-02-22T04:55:00Z</dcterms:created>
  <dcterms:modified xsi:type="dcterms:W3CDTF">2022-02-22T04:55:00Z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